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EA71E" w14:textId="77777777" w:rsidR="000D28BD" w:rsidRPr="000D28BD" w:rsidRDefault="000D28BD">
      <w:pPr>
        <w:spacing w:after="120"/>
        <w:jc w:val="center"/>
        <w:rPr>
          <w:rFonts w:ascii="Helvetica Neue Thin" w:hAnsi="Helvetica Neue Thin"/>
        </w:rPr>
      </w:pPr>
      <w:r w:rsidRPr="000D28BD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58907D04" wp14:editId="3A18D733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94AF" w14:textId="7159D288" w:rsidR="00970681" w:rsidRPr="000D28BD" w:rsidRDefault="00000000">
      <w:pPr>
        <w:spacing w:after="120"/>
        <w:jc w:val="center"/>
        <w:rPr>
          <w:rFonts w:ascii="Helvetica Neue Thin" w:hAnsi="Helvetica Neue Thin"/>
          <w:sz w:val="64"/>
          <w:szCs w:val="64"/>
        </w:rPr>
      </w:pPr>
      <w:r w:rsidRPr="000D28BD">
        <w:rPr>
          <w:rFonts w:ascii="Helvetica Neue Thin" w:hAnsi="Helvetica Neue Thin"/>
          <w:sz w:val="64"/>
          <w:szCs w:val="64"/>
        </w:rPr>
        <w:t>Design Principles Priority Worksheet</w:t>
      </w:r>
    </w:p>
    <w:p w14:paraId="4BC2D251" w14:textId="77777777" w:rsidR="00970681" w:rsidRPr="000D28BD" w:rsidRDefault="00000000">
      <w:pPr>
        <w:spacing w:after="24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Use this worksheet to clarify which design principles matter most to your project and communicate them clearly to your architect. Not every principle carries equal weight for every homeowner — ranking them helps your design team make aligned decisions when trade-offs arise.</w:t>
      </w:r>
    </w:p>
    <w:p w14:paraId="0C0B57FA" w14:textId="77777777" w:rsidR="00970681" w:rsidRPr="000D28BD" w:rsidRDefault="00000000">
      <w:pPr>
        <w:spacing w:after="12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Project Title: ___________________________________________________________</w:t>
      </w:r>
    </w:p>
    <w:p w14:paraId="2A3AD089" w14:textId="77777777" w:rsidR="00970681" w:rsidRPr="000D28BD" w:rsidRDefault="00000000">
      <w:pPr>
        <w:spacing w:after="24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Date: ___________________________________________________________________</w:t>
      </w:r>
    </w:p>
    <w:p w14:paraId="2D5EF2E2" w14:textId="77777777" w:rsidR="00970681" w:rsidRPr="000D28BD" w:rsidRDefault="00000000">
      <w:pPr>
        <w:spacing w:before="120" w:after="6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1. Clean Lines</w:t>
      </w:r>
    </w:p>
    <w:p w14:paraId="2E989D26" w14:textId="77777777" w:rsidR="00970681" w:rsidRPr="000D28BD" w:rsidRDefault="00000000">
      <w:pPr>
        <w:spacing w:after="12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Minimal ornamentation, crisp edges, and restrained detailing.</w:t>
      </w:r>
    </w:p>
    <w:p w14:paraId="2FD17480" w14:textId="77777777" w:rsidR="00970681" w:rsidRPr="000D28BD" w:rsidRDefault="00000000">
      <w:pPr>
        <w:spacing w:before="10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What this means for our home:</w:t>
      </w:r>
    </w:p>
    <w:p w14:paraId="116F2719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703BA054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3A82A3D6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40D4232E" w14:textId="77777777" w:rsidR="00970681" w:rsidRPr="000D28BD" w:rsidRDefault="00000000">
      <w:pPr>
        <w:spacing w:before="12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Cost/complexity implications we accept:</w:t>
      </w:r>
    </w:p>
    <w:p w14:paraId="25567EC5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024A03FE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6C87D221" w14:textId="77777777" w:rsidR="00970681" w:rsidRPr="000D28BD" w:rsidRDefault="00000000">
      <w:pPr>
        <w:spacing w:before="12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Specific examples or references:</w:t>
      </w:r>
    </w:p>
    <w:p w14:paraId="3195384C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449D9333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6C24F254" w14:textId="77777777" w:rsidR="00970681" w:rsidRPr="000D28BD" w:rsidRDefault="00970681">
      <w:pPr>
        <w:spacing w:after="120"/>
        <w:rPr>
          <w:rFonts w:ascii="Helvetica Neue Thin" w:hAnsi="Helvetica Neue Thin"/>
        </w:rPr>
      </w:pPr>
    </w:p>
    <w:p w14:paraId="60716272" w14:textId="77777777" w:rsidR="00970681" w:rsidRPr="000D28BD" w:rsidRDefault="00000000">
      <w:pPr>
        <w:spacing w:before="120" w:after="6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2. Honesty of Materials</w:t>
      </w:r>
    </w:p>
    <w:p w14:paraId="78DA98D6" w14:textId="77777777" w:rsidR="00970681" w:rsidRPr="000D28BD" w:rsidRDefault="00000000">
      <w:pPr>
        <w:spacing w:after="12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Letting materials express their true nature rather than concealing them behind finishes.</w:t>
      </w:r>
    </w:p>
    <w:p w14:paraId="75263962" w14:textId="77777777" w:rsidR="00970681" w:rsidRPr="000D28BD" w:rsidRDefault="00000000">
      <w:pPr>
        <w:spacing w:before="10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What this means for our home:</w:t>
      </w:r>
    </w:p>
    <w:p w14:paraId="5674572A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4840DC1F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7B496062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4903889C" w14:textId="77777777" w:rsidR="00970681" w:rsidRPr="000D28BD" w:rsidRDefault="00000000">
      <w:pPr>
        <w:spacing w:before="12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Cost/complexity implications we accept:</w:t>
      </w:r>
    </w:p>
    <w:p w14:paraId="279CB000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4118B5FC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6C0A510C" w14:textId="77777777" w:rsidR="00970681" w:rsidRPr="000D28BD" w:rsidRDefault="00000000">
      <w:pPr>
        <w:spacing w:before="12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Specific examples or references:</w:t>
      </w:r>
    </w:p>
    <w:p w14:paraId="62D424A8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7F8F1F10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30A7A771" w14:textId="77777777" w:rsidR="00970681" w:rsidRPr="000D28BD" w:rsidRDefault="00970681">
      <w:pPr>
        <w:spacing w:after="120"/>
        <w:rPr>
          <w:rFonts w:ascii="Helvetica Neue Thin" w:hAnsi="Helvetica Neue Thin"/>
        </w:rPr>
      </w:pPr>
    </w:p>
    <w:p w14:paraId="2ACF72D8" w14:textId="77777777" w:rsidR="00970681" w:rsidRPr="000D28BD" w:rsidRDefault="00000000">
      <w:pPr>
        <w:spacing w:before="120" w:after="6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3. Openness &amp; Transparency</w:t>
      </w:r>
    </w:p>
    <w:p w14:paraId="7375854F" w14:textId="77777777" w:rsidR="00970681" w:rsidRPr="000D28BD" w:rsidRDefault="00000000">
      <w:pPr>
        <w:spacing w:after="12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Blurring the boundary between inside and outside through glass, open plans, and visual connections.</w:t>
      </w:r>
    </w:p>
    <w:p w14:paraId="7E88146B" w14:textId="77777777" w:rsidR="00970681" w:rsidRPr="000D28BD" w:rsidRDefault="00000000">
      <w:pPr>
        <w:spacing w:before="10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lastRenderedPageBreak/>
        <w:t>What this means for our home:</w:t>
      </w:r>
    </w:p>
    <w:p w14:paraId="45843C4A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7D09C09D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7A2F5027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0422D172" w14:textId="77777777" w:rsidR="00970681" w:rsidRPr="000D28BD" w:rsidRDefault="00000000">
      <w:pPr>
        <w:spacing w:before="12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Cost/complexity implications we accept:</w:t>
      </w:r>
    </w:p>
    <w:p w14:paraId="46C9BDD5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44846FCB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27C1894D" w14:textId="77777777" w:rsidR="00970681" w:rsidRPr="000D28BD" w:rsidRDefault="00000000">
      <w:pPr>
        <w:spacing w:before="12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Specific examples or references:</w:t>
      </w:r>
    </w:p>
    <w:p w14:paraId="46BD1E8C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6049B6F3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06FC7D2B" w14:textId="77777777" w:rsidR="00970681" w:rsidRPr="000D28BD" w:rsidRDefault="00970681">
      <w:pPr>
        <w:spacing w:after="120"/>
        <w:rPr>
          <w:rFonts w:ascii="Helvetica Neue Thin" w:hAnsi="Helvetica Neue Thin"/>
        </w:rPr>
      </w:pPr>
    </w:p>
    <w:p w14:paraId="1F5A9BE3" w14:textId="77777777" w:rsidR="00970681" w:rsidRPr="000D28BD" w:rsidRDefault="00000000">
      <w:pPr>
        <w:spacing w:before="120" w:after="6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4. Landscape Integration</w:t>
      </w:r>
    </w:p>
    <w:p w14:paraId="721B0EF5" w14:textId="77777777" w:rsidR="00970681" w:rsidRPr="000D28BD" w:rsidRDefault="00000000">
      <w:pPr>
        <w:spacing w:after="12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Designing the home as an extension of its site rather than an object placed upon it.</w:t>
      </w:r>
    </w:p>
    <w:p w14:paraId="1319AF63" w14:textId="77777777" w:rsidR="00970681" w:rsidRPr="000D28BD" w:rsidRDefault="00000000">
      <w:pPr>
        <w:spacing w:before="10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What this means for our home:</w:t>
      </w:r>
    </w:p>
    <w:p w14:paraId="5B6A2F79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13AC0BE0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4A505ED3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0852A550" w14:textId="77777777" w:rsidR="00970681" w:rsidRPr="000D28BD" w:rsidRDefault="00000000">
      <w:pPr>
        <w:spacing w:before="12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Cost/complexity implications we accept:</w:t>
      </w:r>
    </w:p>
    <w:p w14:paraId="659CADAD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46BFA7DB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41974683" w14:textId="77777777" w:rsidR="00970681" w:rsidRPr="000D28BD" w:rsidRDefault="00000000">
      <w:pPr>
        <w:spacing w:before="12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Specific examples or references:</w:t>
      </w:r>
    </w:p>
    <w:p w14:paraId="6378F424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323B0024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1C81309C" w14:textId="77777777" w:rsidR="00970681" w:rsidRPr="000D28BD" w:rsidRDefault="00970681">
      <w:pPr>
        <w:spacing w:after="120"/>
        <w:rPr>
          <w:rFonts w:ascii="Helvetica Neue Thin" w:hAnsi="Helvetica Neue Thin"/>
        </w:rPr>
      </w:pPr>
    </w:p>
    <w:p w14:paraId="233287BF" w14:textId="77777777" w:rsidR="00970681" w:rsidRPr="000D28BD" w:rsidRDefault="00000000">
      <w:pPr>
        <w:spacing w:before="120" w:after="6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5. Reduction to Essentials</w:t>
      </w:r>
    </w:p>
    <w:p w14:paraId="648E7144" w14:textId="77777777" w:rsidR="00970681" w:rsidRPr="000D28BD" w:rsidRDefault="00000000">
      <w:pPr>
        <w:spacing w:after="12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Eliminating the unnecessary to let what remains carry greater meaning.</w:t>
      </w:r>
    </w:p>
    <w:p w14:paraId="479C3776" w14:textId="77777777" w:rsidR="00970681" w:rsidRPr="000D28BD" w:rsidRDefault="00000000">
      <w:pPr>
        <w:spacing w:before="10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What this means for our home:</w:t>
      </w:r>
    </w:p>
    <w:p w14:paraId="4F088A13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15A5DD70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172CBFB2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2AC2D75F" w14:textId="77777777" w:rsidR="00970681" w:rsidRPr="000D28BD" w:rsidRDefault="00000000">
      <w:pPr>
        <w:spacing w:before="12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Cost/complexity implications we accept:</w:t>
      </w:r>
    </w:p>
    <w:p w14:paraId="0FCD2AD6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4CF1069E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5597C20D" w14:textId="77777777" w:rsidR="00970681" w:rsidRPr="000D28BD" w:rsidRDefault="00000000">
      <w:pPr>
        <w:spacing w:before="12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Specific examples or references:</w:t>
      </w:r>
    </w:p>
    <w:p w14:paraId="39FC40B8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1D4B9E13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78FC0076" w14:textId="77777777" w:rsidR="00970681" w:rsidRPr="000D28BD" w:rsidRDefault="00970681">
      <w:pPr>
        <w:spacing w:after="120"/>
        <w:rPr>
          <w:rFonts w:ascii="Helvetica Neue Thin" w:hAnsi="Helvetica Neue Thin"/>
        </w:rPr>
      </w:pPr>
    </w:p>
    <w:p w14:paraId="76AAAC98" w14:textId="77777777" w:rsidR="00970681" w:rsidRPr="000D28BD" w:rsidRDefault="00000000">
      <w:pPr>
        <w:spacing w:before="120" w:after="6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6. Emphasis on Proportion</w:t>
      </w:r>
    </w:p>
    <w:p w14:paraId="0CAC3B7B" w14:textId="77777777" w:rsidR="00970681" w:rsidRPr="000D28BD" w:rsidRDefault="00000000">
      <w:pPr>
        <w:spacing w:after="12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Relying on spatial relationships, scale, and rhythm rather than decoration for visual impact.</w:t>
      </w:r>
    </w:p>
    <w:p w14:paraId="4672A5B1" w14:textId="77777777" w:rsidR="00970681" w:rsidRPr="000D28BD" w:rsidRDefault="00000000">
      <w:pPr>
        <w:spacing w:before="10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What this means for our home:</w:t>
      </w:r>
    </w:p>
    <w:p w14:paraId="374B4022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5CE8211B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504AF0F5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660AD346" w14:textId="77777777" w:rsidR="00970681" w:rsidRPr="000D28BD" w:rsidRDefault="00000000">
      <w:pPr>
        <w:spacing w:before="12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Cost/complexity implications we accept:</w:t>
      </w:r>
    </w:p>
    <w:p w14:paraId="48581054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75772F91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7868D1B2" w14:textId="77777777" w:rsidR="00970681" w:rsidRPr="000D28BD" w:rsidRDefault="00000000">
      <w:pPr>
        <w:spacing w:before="120"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lastRenderedPageBreak/>
        <w:t>Specific examples or references:</w:t>
      </w:r>
    </w:p>
    <w:p w14:paraId="68419BD0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38036809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75BAE334" w14:textId="77777777" w:rsidR="00970681" w:rsidRPr="000D28BD" w:rsidRDefault="00970681">
      <w:pPr>
        <w:spacing w:after="120"/>
        <w:rPr>
          <w:rFonts w:ascii="Helvetica Neue Thin" w:hAnsi="Helvetica Neue Thin"/>
        </w:rPr>
      </w:pPr>
    </w:p>
    <w:p w14:paraId="1DAB3C1A" w14:textId="77777777" w:rsidR="00970681" w:rsidRPr="000D28BD" w:rsidRDefault="00000000">
      <w:pPr>
        <w:spacing w:before="240" w:after="12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Priority Ranking</w:t>
      </w:r>
    </w:p>
    <w:tbl>
      <w:tblPr>
        <w:tblW w:w="5000" w:type="pct"/>
        <w:tblBorders>
          <w:top w:val="single" w:sz="0" w:space="1" w:color="CCCCCC"/>
          <w:left w:val="single" w:sz="0" w:space="1" w:color="CCCCCC"/>
          <w:bottom w:val="single" w:sz="0" w:space="1" w:color="CCCCCC"/>
          <w:right w:val="single" w:sz="0" w:space="1" w:color="CCCCCC"/>
          <w:insideH w:val="single" w:sz="0" w:space="1" w:color="CCCCCC"/>
          <w:insideV w:val="single" w:sz="0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4"/>
        <w:gridCol w:w="2617"/>
        <w:gridCol w:w="5285"/>
      </w:tblGrid>
      <w:tr w:rsidR="00970681" w:rsidRPr="000D28BD" w14:paraId="40C5EEF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2D6ED0" w14:textId="77777777" w:rsidR="00970681" w:rsidRPr="000D28BD" w:rsidRDefault="00000000">
            <w:pPr>
              <w:rPr>
                <w:rFonts w:ascii="Helvetica Neue Thin" w:hAnsi="Helvetica Neue Thin"/>
              </w:rPr>
            </w:pPr>
            <w:r w:rsidRPr="000D28BD">
              <w:rPr>
                <w:rFonts w:ascii="Helvetica Neue Thin" w:hAnsi="Helvetica Neue Thin"/>
              </w:rPr>
              <w:t>Rank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00F255" w14:textId="77777777" w:rsidR="00970681" w:rsidRPr="000D28BD" w:rsidRDefault="00000000">
            <w:pPr>
              <w:rPr>
                <w:rFonts w:ascii="Helvetica Neue Thin" w:hAnsi="Helvetica Neue Thin"/>
              </w:rPr>
            </w:pPr>
            <w:r w:rsidRPr="000D28BD">
              <w:rPr>
                <w:rFonts w:ascii="Helvetica Neue Thin" w:hAnsi="Helvetica Neue Thin"/>
              </w:rPr>
              <w:t>Design Principle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5D9FBD" w14:textId="77777777" w:rsidR="00970681" w:rsidRPr="000D28BD" w:rsidRDefault="00000000">
            <w:pPr>
              <w:rPr>
                <w:rFonts w:ascii="Helvetica Neue Thin" w:hAnsi="Helvetica Neue Thin"/>
              </w:rPr>
            </w:pPr>
            <w:r w:rsidRPr="000D28BD">
              <w:rPr>
                <w:rFonts w:ascii="Helvetica Neue Thin" w:hAnsi="Helvetica Neue Thin"/>
              </w:rPr>
              <w:t>Why This Matters Most/Least to Us</w:t>
            </w:r>
          </w:p>
        </w:tc>
      </w:tr>
      <w:tr w:rsidR="00970681" w:rsidRPr="000D28BD" w14:paraId="26E372B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6DB415" w14:textId="77777777" w:rsidR="00970681" w:rsidRPr="000D28BD" w:rsidRDefault="00000000">
            <w:pPr>
              <w:rPr>
                <w:rFonts w:ascii="Helvetica Neue Thin" w:hAnsi="Helvetica Neue Thin"/>
              </w:rPr>
            </w:pPr>
            <w:r w:rsidRPr="000D28BD">
              <w:rPr>
                <w:rFonts w:ascii="Helvetica Neue Thin" w:hAnsi="Helvetica Neue Thin"/>
              </w:rPr>
              <w:t>1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A23323" w14:textId="77777777" w:rsidR="00970681" w:rsidRPr="000D28BD" w:rsidRDefault="00970681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90B7AF" w14:textId="77777777" w:rsidR="00970681" w:rsidRPr="000D28BD" w:rsidRDefault="00970681">
            <w:pPr>
              <w:rPr>
                <w:rFonts w:ascii="Helvetica Neue Thin" w:hAnsi="Helvetica Neue Thin"/>
              </w:rPr>
            </w:pPr>
          </w:p>
        </w:tc>
      </w:tr>
      <w:tr w:rsidR="00970681" w:rsidRPr="000D28BD" w14:paraId="4C33D29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B3BA07" w14:textId="77777777" w:rsidR="00970681" w:rsidRPr="000D28BD" w:rsidRDefault="00000000">
            <w:pPr>
              <w:rPr>
                <w:rFonts w:ascii="Helvetica Neue Thin" w:hAnsi="Helvetica Neue Thin"/>
              </w:rPr>
            </w:pPr>
            <w:r w:rsidRPr="000D28BD">
              <w:rPr>
                <w:rFonts w:ascii="Helvetica Neue Thin" w:hAnsi="Helvetica Neue Thin"/>
              </w:rPr>
              <w:t>2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F4948E" w14:textId="77777777" w:rsidR="00970681" w:rsidRPr="000D28BD" w:rsidRDefault="00970681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F3E8B8" w14:textId="77777777" w:rsidR="00970681" w:rsidRPr="000D28BD" w:rsidRDefault="00970681">
            <w:pPr>
              <w:rPr>
                <w:rFonts w:ascii="Helvetica Neue Thin" w:hAnsi="Helvetica Neue Thin"/>
              </w:rPr>
            </w:pPr>
          </w:p>
        </w:tc>
      </w:tr>
      <w:tr w:rsidR="00970681" w:rsidRPr="000D28BD" w14:paraId="4E4CE6D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225BA4" w14:textId="77777777" w:rsidR="00970681" w:rsidRPr="000D28BD" w:rsidRDefault="00000000">
            <w:pPr>
              <w:rPr>
                <w:rFonts w:ascii="Helvetica Neue Thin" w:hAnsi="Helvetica Neue Thin"/>
              </w:rPr>
            </w:pPr>
            <w:r w:rsidRPr="000D28BD">
              <w:rPr>
                <w:rFonts w:ascii="Helvetica Neue Thin" w:hAnsi="Helvetica Neue Thin"/>
              </w:rPr>
              <w:t>3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22A7A6" w14:textId="77777777" w:rsidR="00970681" w:rsidRPr="000D28BD" w:rsidRDefault="00970681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867BEB" w14:textId="77777777" w:rsidR="00970681" w:rsidRPr="000D28BD" w:rsidRDefault="00970681">
            <w:pPr>
              <w:rPr>
                <w:rFonts w:ascii="Helvetica Neue Thin" w:hAnsi="Helvetica Neue Thin"/>
              </w:rPr>
            </w:pPr>
          </w:p>
        </w:tc>
      </w:tr>
      <w:tr w:rsidR="00970681" w:rsidRPr="000D28BD" w14:paraId="7F915F6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41E6A1" w14:textId="77777777" w:rsidR="00970681" w:rsidRPr="000D28BD" w:rsidRDefault="00000000">
            <w:pPr>
              <w:rPr>
                <w:rFonts w:ascii="Helvetica Neue Thin" w:hAnsi="Helvetica Neue Thin"/>
              </w:rPr>
            </w:pPr>
            <w:r w:rsidRPr="000D28BD">
              <w:rPr>
                <w:rFonts w:ascii="Helvetica Neue Thin" w:hAnsi="Helvetica Neue Thin"/>
              </w:rPr>
              <w:t>4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39A4BA" w14:textId="77777777" w:rsidR="00970681" w:rsidRPr="000D28BD" w:rsidRDefault="00970681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713F2C" w14:textId="77777777" w:rsidR="00970681" w:rsidRPr="000D28BD" w:rsidRDefault="00970681">
            <w:pPr>
              <w:rPr>
                <w:rFonts w:ascii="Helvetica Neue Thin" w:hAnsi="Helvetica Neue Thin"/>
              </w:rPr>
            </w:pPr>
          </w:p>
        </w:tc>
      </w:tr>
      <w:tr w:rsidR="00970681" w:rsidRPr="000D28BD" w14:paraId="1FD87CE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054218" w14:textId="77777777" w:rsidR="00970681" w:rsidRPr="000D28BD" w:rsidRDefault="00000000">
            <w:pPr>
              <w:rPr>
                <w:rFonts w:ascii="Helvetica Neue Thin" w:hAnsi="Helvetica Neue Thin"/>
              </w:rPr>
            </w:pPr>
            <w:r w:rsidRPr="000D28BD">
              <w:rPr>
                <w:rFonts w:ascii="Helvetica Neue Thin" w:hAnsi="Helvetica Neue Thin"/>
              </w:rPr>
              <w:t>5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C54033" w14:textId="77777777" w:rsidR="00970681" w:rsidRPr="000D28BD" w:rsidRDefault="00970681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3CC82E" w14:textId="77777777" w:rsidR="00970681" w:rsidRPr="000D28BD" w:rsidRDefault="00970681">
            <w:pPr>
              <w:rPr>
                <w:rFonts w:ascii="Helvetica Neue Thin" w:hAnsi="Helvetica Neue Thin"/>
              </w:rPr>
            </w:pPr>
          </w:p>
        </w:tc>
      </w:tr>
      <w:tr w:rsidR="00970681" w:rsidRPr="000D28BD" w14:paraId="3BE9C6F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3B9A6E" w14:textId="77777777" w:rsidR="00970681" w:rsidRPr="000D28BD" w:rsidRDefault="00000000">
            <w:pPr>
              <w:rPr>
                <w:rFonts w:ascii="Helvetica Neue Thin" w:hAnsi="Helvetica Neue Thin"/>
              </w:rPr>
            </w:pPr>
            <w:r w:rsidRPr="000D28BD">
              <w:rPr>
                <w:rFonts w:ascii="Helvetica Neue Thin" w:hAnsi="Helvetica Neue Thin"/>
              </w:rPr>
              <w:t>6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A04DDF" w14:textId="77777777" w:rsidR="00970681" w:rsidRPr="000D28BD" w:rsidRDefault="00970681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D82AAB" w14:textId="77777777" w:rsidR="00970681" w:rsidRPr="000D28BD" w:rsidRDefault="00970681">
            <w:pPr>
              <w:rPr>
                <w:rFonts w:ascii="Helvetica Neue Thin" w:hAnsi="Helvetica Neue Thin"/>
              </w:rPr>
            </w:pPr>
          </w:p>
        </w:tc>
      </w:tr>
    </w:tbl>
    <w:p w14:paraId="12832B08" w14:textId="77777777" w:rsidR="00970681" w:rsidRPr="000D28BD" w:rsidRDefault="00970681">
      <w:pPr>
        <w:spacing w:after="240"/>
        <w:rPr>
          <w:rFonts w:ascii="Helvetica Neue Thin" w:hAnsi="Helvetica Neue Thin"/>
        </w:rPr>
      </w:pPr>
    </w:p>
    <w:p w14:paraId="4D168CF3" w14:textId="77777777" w:rsidR="00970681" w:rsidRPr="000D28BD" w:rsidRDefault="00000000">
      <w:pPr>
        <w:spacing w:before="240" w:after="12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Top 3 Non-Negotiable Design Moves</w:t>
      </w:r>
    </w:p>
    <w:p w14:paraId="752A2535" w14:textId="77777777" w:rsidR="00970681" w:rsidRPr="000D28BD" w:rsidRDefault="00000000">
      <w:pPr>
        <w:spacing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Design Move 1: _________________________________________________________</w:t>
      </w:r>
    </w:p>
    <w:p w14:paraId="6CE267C6" w14:textId="77777777" w:rsidR="00970681" w:rsidRPr="000D28BD" w:rsidRDefault="00000000">
      <w:pPr>
        <w:spacing w:after="20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Budget allocation or implication: ________________________________________</w:t>
      </w:r>
    </w:p>
    <w:p w14:paraId="44B40AFE" w14:textId="77777777" w:rsidR="00970681" w:rsidRPr="000D28BD" w:rsidRDefault="00000000">
      <w:pPr>
        <w:spacing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Design Move 2: _________________________________________________________</w:t>
      </w:r>
    </w:p>
    <w:p w14:paraId="4A169A0D" w14:textId="77777777" w:rsidR="00970681" w:rsidRPr="000D28BD" w:rsidRDefault="00000000">
      <w:pPr>
        <w:spacing w:after="20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Budget allocation or implication: ________________________________________</w:t>
      </w:r>
    </w:p>
    <w:p w14:paraId="6020AE27" w14:textId="77777777" w:rsidR="00970681" w:rsidRPr="000D28BD" w:rsidRDefault="00000000">
      <w:pPr>
        <w:spacing w:after="8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Design Move 3: _________________________________________________________</w:t>
      </w:r>
    </w:p>
    <w:p w14:paraId="60C5E84E" w14:textId="77777777" w:rsidR="00970681" w:rsidRPr="000D28BD" w:rsidRDefault="00000000">
      <w:pPr>
        <w:spacing w:after="24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Budget allocation or implication: ________________________________________</w:t>
      </w:r>
    </w:p>
    <w:p w14:paraId="236DE5E2" w14:textId="77777777" w:rsidR="00970681" w:rsidRPr="000D28BD" w:rsidRDefault="00000000">
      <w:pPr>
        <w:spacing w:before="240" w:after="12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Notes for Your Architect</w:t>
      </w:r>
    </w:p>
    <w:p w14:paraId="4A18D802" w14:textId="77777777" w:rsidR="00970681" w:rsidRPr="000D28BD" w:rsidRDefault="00000000">
      <w:pPr>
        <w:spacing w:after="12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Use this space to capture anything else your architect should understand about your design sensibility — favorite buildings, travel experiences, materials you love or hate, deal-breakers.</w:t>
      </w:r>
    </w:p>
    <w:p w14:paraId="36239474" w14:textId="77777777" w:rsidR="00970681" w:rsidRPr="000D28BD" w:rsidRDefault="00970681">
      <w:pPr>
        <w:spacing w:after="80"/>
        <w:rPr>
          <w:rFonts w:ascii="Helvetica Neue Thin" w:hAnsi="Helvetica Neue Thin"/>
        </w:rPr>
      </w:pPr>
    </w:p>
    <w:p w14:paraId="0E02E3CF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1FEA427C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7905510E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5C038743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0E68F4E0" w14:textId="77777777" w:rsidR="00970681" w:rsidRPr="000D28BD" w:rsidRDefault="00000000">
      <w:pPr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_________________________________________________________________</w:t>
      </w:r>
    </w:p>
    <w:p w14:paraId="6B86FF8D" w14:textId="77777777" w:rsidR="00970681" w:rsidRPr="000D28BD" w:rsidRDefault="00970681">
      <w:pPr>
        <w:spacing w:after="240"/>
        <w:rPr>
          <w:rFonts w:ascii="Helvetica Neue Thin" w:hAnsi="Helvetica Neue Thin"/>
        </w:rPr>
      </w:pPr>
    </w:p>
    <w:p w14:paraId="3506BDAF" w14:textId="77777777" w:rsidR="00970681" w:rsidRPr="000D28BD" w:rsidRDefault="00000000">
      <w:pPr>
        <w:spacing w:before="240" w:after="12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Next Steps</w:t>
      </w:r>
    </w:p>
    <w:p w14:paraId="5EA7A6FB" w14:textId="77777777" w:rsidR="00970681" w:rsidRPr="000D28BD" w:rsidRDefault="00000000">
      <w:pPr>
        <w:spacing w:before="100" w:after="10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Share this completed worksheet with your architect during your next design meeting.</w:t>
      </w:r>
    </w:p>
    <w:p w14:paraId="60BDE52A" w14:textId="77777777" w:rsidR="00970681" w:rsidRPr="000D28BD" w:rsidRDefault="00000000">
      <w:pPr>
        <w:spacing w:after="10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Discuss any conflicts or trade-offs between principles and establish your design team's decision-making framework.</w:t>
      </w:r>
    </w:p>
    <w:p w14:paraId="700D715E" w14:textId="77777777" w:rsidR="00970681" w:rsidRPr="000D28BD" w:rsidRDefault="00000000">
      <w:pPr>
        <w:spacing w:after="100"/>
        <w:rPr>
          <w:rFonts w:ascii="Helvetica Neue Thin" w:hAnsi="Helvetica Neue Thin"/>
        </w:rPr>
      </w:pPr>
      <w:r w:rsidRPr="000D28BD">
        <w:rPr>
          <w:rFonts w:ascii="Helvetica Neue Thin" w:hAnsi="Helvetica Neue Thin"/>
        </w:rPr>
        <w:t>Reference this worksheet throughout the design phase to keep decisions aligned with your core values.</w:t>
      </w:r>
    </w:p>
    <w:sectPr w:rsidR="00970681" w:rsidRPr="000D28BD">
      <w:headerReference w:type="default" r:id="rId8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709A9" w14:textId="77777777" w:rsidR="008D48AD" w:rsidRDefault="008D48AD" w:rsidP="000D28BD">
      <w:r>
        <w:separator/>
      </w:r>
    </w:p>
  </w:endnote>
  <w:endnote w:type="continuationSeparator" w:id="0">
    <w:p w14:paraId="2BFD22C4" w14:textId="77777777" w:rsidR="008D48AD" w:rsidRDefault="008D48AD" w:rsidP="000D2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99E90" w14:textId="77777777" w:rsidR="008D48AD" w:rsidRDefault="008D48AD" w:rsidP="000D28BD">
      <w:r>
        <w:separator/>
      </w:r>
    </w:p>
  </w:footnote>
  <w:footnote w:type="continuationSeparator" w:id="0">
    <w:p w14:paraId="3485ABF6" w14:textId="77777777" w:rsidR="008D48AD" w:rsidRDefault="008D48AD" w:rsidP="000D2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93F0B" w14:textId="3ADB5DBD" w:rsidR="000D28BD" w:rsidRPr="00954527" w:rsidRDefault="000D28BD" w:rsidP="000D28BD">
    <w:pPr>
      <w:pStyle w:val="Header"/>
      <w:jc w:val="right"/>
      <w:rPr>
        <w:rFonts w:ascii="Helvetica Neue UltraLight" w:hAnsi="Helvetica Neue UltraLight"/>
      </w:rPr>
    </w:pPr>
    <w:r w:rsidRPr="00954527">
      <w:rPr>
        <w:rFonts w:ascii="Helvetica Neue UltraLight" w:hAnsi="Helvetica Neue UltraLight"/>
      </w:rPr>
      <w:t xml:space="preserve">Module </w:t>
    </w:r>
    <w:r>
      <w:rPr>
        <w:rFonts w:ascii="Helvetica Neue UltraLight" w:hAnsi="Helvetica Neue UltraLight"/>
      </w:rPr>
      <w:t>3</w:t>
    </w:r>
    <w:r>
      <w:rPr>
        <w:rFonts w:ascii="Helvetica Neue UltraLight" w:hAnsi="Helvetica Neue UltraLight"/>
      </w:rPr>
      <w:t xml:space="preserve"> Lesson </w:t>
    </w:r>
    <w:r>
      <w:rPr>
        <w:rFonts w:ascii="Helvetica Neue UltraLight" w:hAnsi="Helvetica Neue UltraLight"/>
      </w:rPr>
      <w:t>4</w:t>
    </w:r>
  </w:p>
  <w:p w14:paraId="73213247" w14:textId="77777777" w:rsidR="000D28BD" w:rsidRDefault="000D28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2F3E6A"/>
    <w:multiLevelType w:val="hybridMultilevel"/>
    <w:tmpl w:val="5E5ED68E"/>
    <w:lvl w:ilvl="0" w:tplc="A09E6658">
      <w:start w:val="1"/>
      <w:numFmt w:val="bullet"/>
      <w:lvlText w:val="●"/>
      <w:lvlJc w:val="left"/>
      <w:pPr>
        <w:ind w:left="720" w:hanging="360"/>
      </w:pPr>
    </w:lvl>
    <w:lvl w:ilvl="1" w:tplc="B7A26EE0">
      <w:start w:val="1"/>
      <w:numFmt w:val="bullet"/>
      <w:lvlText w:val="○"/>
      <w:lvlJc w:val="left"/>
      <w:pPr>
        <w:ind w:left="1440" w:hanging="360"/>
      </w:pPr>
    </w:lvl>
    <w:lvl w:ilvl="2" w:tplc="02EA23A4">
      <w:start w:val="1"/>
      <w:numFmt w:val="bullet"/>
      <w:lvlText w:val="■"/>
      <w:lvlJc w:val="left"/>
      <w:pPr>
        <w:ind w:left="2160" w:hanging="360"/>
      </w:pPr>
    </w:lvl>
    <w:lvl w:ilvl="3" w:tplc="98D006A6">
      <w:start w:val="1"/>
      <w:numFmt w:val="bullet"/>
      <w:lvlText w:val="●"/>
      <w:lvlJc w:val="left"/>
      <w:pPr>
        <w:ind w:left="2880" w:hanging="360"/>
      </w:pPr>
    </w:lvl>
    <w:lvl w:ilvl="4" w:tplc="695AFB0E">
      <w:start w:val="1"/>
      <w:numFmt w:val="bullet"/>
      <w:lvlText w:val="○"/>
      <w:lvlJc w:val="left"/>
      <w:pPr>
        <w:ind w:left="3600" w:hanging="360"/>
      </w:pPr>
    </w:lvl>
    <w:lvl w:ilvl="5" w:tplc="01963A16">
      <w:start w:val="1"/>
      <w:numFmt w:val="bullet"/>
      <w:lvlText w:val="■"/>
      <w:lvlJc w:val="left"/>
      <w:pPr>
        <w:ind w:left="4320" w:hanging="360"/>
      </w:pPr>
    </w:lvl>
    <w:lvl w:ilvl="6" w:tplc="C1E4CDA6">
      <w:start w:val="1"/>
      <w:numFmt w:val="bullet"/>
      <w:lvlText w:val="●"/>
      <w:lvlJc w:val="left"/>
      <w:pPr>
        <w:ind w:left="5040" w:hanging="360"/>
      </w:pPr>
    </w:lvl>
    <w:lvl w:ilvl="7" w:tplc="12327234">
      <w:start w:val="1"/>
      <w:numFmt w:val="bullet"/>
      <w:lvlText w:val="●"/>
      <w:lvlJc w:val="left"/>
      <w:pPr>
        <w:ind w:left="5760" w:hanging="360"/>
      </w:pPr>
    </w:lvl>
    <w:lvl w:ilvl="8" w:tplc="D8D4F774">
      <w:start w:val="1"/>
      <w:numFmt w:val="bullet"/>
      <w:lvlText w:val="●"/>
      <w:lvlJc w:val="left"/>
      <w:pPr>
        <w:ind w:left="6480" w:hanging="360"/>
      </w:pPr>
    </w:lvl>
  </w:abstractNum>
  <w:num w:numId="1" w16cid:durableId="189172662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681"/>
    <w:rsid w:val="000D28BD"/>
    <w:rsid w:val="004C2128"/>
    <w:rsid w:val="008D48AD"/>
    <w:rsid w:val="009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2DE26D"/>
  <w15:docId w15:val="{D827AE15-E2F8-4546-8017-E58803BA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2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8BD"/>
  </w:style>
  <w:style w:type="paragraph" w:styleId="Footer">
    <w:name w:val="footer"/>
    <w:basedOn w:val="Normal"/>
    <w:link w:val="FooterChar"/>
    <w:uiPriority w:val="99"/>
    <w:unhideWhenUsed/>
    <w:rsid w:val="000D2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1024</Words>
  <Characters>4920</Characters>
  <Application>Microsoft Office Word</Application>
  <DocSecurity>0</DocSecurity>
  <Lines>84</Lines>
  <Paragraphs>44</Paragraphs>
  <ScaleCrop>false</ScaleCrop>
  <Company/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Peter Leung</cp:lastModifiedBy>
  <cp:revision>2</cp:revision>
  <dcterms:created xsi:type="dcterms:W3CDTF">2026-04-08T15:55:00Z</dcterms:created>
  <dcterms:modified xsi:type="dcterms:W3CDTF">2026-04-08T16:13:00Z</dcterms:modified>
</cp:coreProperties>
</file>